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1098" w:rsidRDefault="00542AAA" w:rsidP="00542AAA">
      <w:pPr>
        <w:jc w:val="center"/>
        <w:rPr>
          <w:rFonts w:ascii="Comic Sans MS" w:hAnsi="Comic Sans MS"/>
          <w:b/>
          <w:sz w:val="28"/>
          <w:szCs w:val="28"/>
        </w:rPr>
      </w:pPr>
      <w:r w:rsidRPr="00542AAA">
        <w:rPr>
          <w:rFonts w:ascii="Comic Sans MS" w:hAnsi="Comic Sans MS"/>
          <w:b/>
          <w:sz w:val="28"/>
          <w:szCs w:val="28"/>
        </w:rPr>
        <w:t>VEZİR</w:t>
      </w:r>
    </w:p>
    <w:p w:rsidR="00542AAA" w:rsidRDefault="00542AAA" w:rsidP="00542A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Oyunda 1 adet beyaz ve 1 adet siyah olmak üzere toplam 2 adet vezir bulunur. Vezir 9 puan değerindedir.</w:t>
      </w:r>
    </w:p>
    <w:p w:rsidR="00542AAA" w:rsidRDefault="00542AAA" w:rsidP="00542AAA">
      <w:p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Vezir istediği yöne istediği kadar hareket edebilir. Önünde kendi renginden taş varsa üzerinden atlayamaz. Rakip taşı bulunduğu kareye gelerek alabilir.</w:t>
      </w:r>
      <w:r w:rsidR="00592440">
        <w:rPr>
          <w:rFonts w:ascii="Comic Sans MS" w:hAnsi="Comic Sans MS"/>
          <w:sz w:val="28"/>
          <w:szCs w:val="28"/>
        </w:rPr>
        <w:t xml:space="preserve"> Hareket kabiliyeti en yüksek taştır.</w:t>
      </w:r>
    </w:p>
    <w:p w:rsidR="00592440" w:rsidRDefault="00592440" w:rsidP="0059244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tr-TR"/>
        </w:rPr>
        <w:drawing>
          <wp:inline distT="0" distB="0" distL="0" distR="0">
            <wp:extent cx="1123950" cy="1585141"/>
            <wp:effectExtent l="19050" t="0" r="0" b="0"/>
            <wp:docPr id="1" name="0 Resim" descr="213813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381334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3816" cy="158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440" w:rsidRDefault="00592440" w:rsidP="00592440">
      <w:pPr>
        <w:jc w:val="center"/>
        <w:rPr>
          <w:rFonts w:ascii="Comic Sans MS" w:hAnsi="Comic Sans MS"/>
          <w:sz w:val="28"/>
          <w:szCs w:val="28"/>
        </w:rPr>
      </w:pPr>
    </w:p>
    <w:p w:rsidR="00592440" w:rsidRDefault="00592440" w:rsidP="0059244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Aşağıdaki görselde vezirin hareketleri gösterilmiştir.</w:t>
      </w:r>
    </w:p>
    <w:p w:rsidR="00592440" w:rsidRDefault="00592440" w:rsidP="0059244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tr-TR"/>
        </w:rPr>
        <w:drawing>
          <wp:inline distT="0" distB="0" distL="0" distR="0">
            <wp:extent cx="4032340" cy="4105275"/>
            <wp:effectExtent l="19050" t="0" r="6260" b="0"/>
            <wp:docPr id="2" name="1 Resim" descr="Vezirin Hareket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zirin Hareketi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8048" cy="4111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2440" w:rsidRPr="00542AAA" w:rsidRDefault="00592440" w:rsidP="00592440">
      <w:pPr>
        <w:jc w:val="center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noProof/>
          <w:sz w:val="28"/>
          <w:szCs w:val="28"/>
          <w:lang w:eastAsia="tr-TR"/>
        </w:rPr>
        <w:drawing>
          <wp:inline distT="0" distB="0" distL="0" distR="0">
            <wp:extent cx="1419225" cy="280497"/>
            <wp:effectExtent l="19050" t="0" r="9525" b="0"/>
            <wp:docPr id="3" name="2 Resim" descr="ogretmenler odası logo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gretmenler odası logo (1)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8756" cy="280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92440" w:rsidRPr="00542AAA" w:rsidSect="00A310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2AAA"/>
    <w:rsid w:val="00542AAA"/>
    <w:rsid w:val="00592440"/>
    <w:rsid w:val="00A3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109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592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924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NAZIR PEKER</dc:creator>
  <cp:keywords/>
  <dc:description/>
  <cp:lastModifiedBy>NAZIR PEKER</cp:lastModifiedBy>
  <cp:revision>2</cp:revision>
  <dcterms:created xsi:type="dcterms:W3CDTF">2019-11-10T16:36:00Z</dcterms:created>
  <dcterms:modified xsi:type="dcterms:W3CDTF">2019-11-10T16:49:00Z</dcterms:modified>
</cp:coreProperties>
</file>